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46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bookmarkStart w:id="0" w:name="_GoBack"/>
      <w:bookmarkEnd w:id="0"/>
      <w:r>
        <w:rPr>
          <w:rFonts w:ascii="Lucida Handwriting" w:hAnsi="Lucida Handwriting"/>
          <w:b/>
          <w:sz w:val="28"/>
          <w:szCs w:val="28"/>
          <w:u w:val="single"/>
        </w:rPr>
        <w:t>PART TIME LECTURERS</w:t>
      </w:r>
    </w:p>
    <w:p w:rsidR="00450733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</w:p>
    <w:p w:rsidR="00450733" w:rsidRDefault="00450733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Calendar for Initial Evaluations</w:t>
      </w:r>
    </w:p>
    <w:p w:rsidR="00450733" w:rsidRDefault="00026B58" w:rsidP="00450733">
      <w:pPr>
        <w:spacing w:after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2014-2015</w:t>
      </w:r>
    </w:p>
    <w:p w:rsidR="00450733" w:rsidRDefault="00450733" w:rsidP="00450733">
      <w:pPr>
        <w:spacing w:after="0"/>
        <w:rPr>
          <w:rFonts w:ascii="Lucida Handwriting" w:hAnsi="Lucida Handwriting"/>
          <w:sz w:val="28"/>
          <w:szCs w:val="28"/>
        </w:rPr>
      </w:pPr>
    </w:p>
    <w:p w:rsidR="00450733" w:rsidRDefault="00450733" w:rsidP="00450733">
      <w:pPr>
        <w:spacing w:after="0"/>
        <w:rPr>
          <w:rFonts w:ascii="Lucida Handwriting" w:hAnsi="Lucida Handwriting"/>
          <w:sz w:val="28"/>
          <w:szCs w:val="28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 w:rsidRPr="006842F5">
        <w:rPr>
          <w:rFonts w:ascii="Times New Roman" w:hAnsi="Times New Roman" w:cs="Times New Roman"/>
          <w:u w:val="single"/>
        </w:rPr>
        <w:t>Initial Evaluations</w:t>
      </w:r>
      <w:r>
        <w:rPr>
          <w:rFonts w:ascii="Times New Roman" w:hAnsi="Times New Roman" w:cs="Times New Roman"/>
        </w:rPr>
        <w:t xml:space="preserve"> are due by end of 2</w:t>
      </w:r>
      <w:r w:rsidRPr="0045073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semester of employment.  Results of Initial Evaluations shall be made available, in writing, before end of semester in which evaluation was submitted.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6842F5" w:rsidRDefault="00026B58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October 1, 2014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 provides written notice to employee and AHR concurrently, regarding the scheduling of an evaluation during the fall semester.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6842F5" w:rsidRDefault="00026B58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November 15, 2014 (Nov. 17)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PTL submits evaluation packet for fall evaluation to DH.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6842F5" w:rsidRDefault="00026B58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2015 (Feb. 2)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 provides written notice to employee and AHR concurrently, regarding the scheduling of an evaluation during the winter semester.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Pr="006842F5" w:rsidRDefault="00026B58" w:rsidP="004507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March 15, 2015 (Mar. 16)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PTL submits evaluation packet for winter evaluation to DH.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Pr="00450733" w:rsidRDefault="00413BC2" w:rsidP="00450733">
      <w:pPr>
        <w:spacing w:after="0"/>
        <w:rPr>
          <w:rFonts w:ascii="Times New Roman" w:hAnsi="Times New Roman" w:cs="Times New Roman"/>
        </w:rPr>
      </w:pPr>
      <w:r w:rsidRPr="00413BC2">
        <w:rPr>
          <w:rFonts w:ascii="Times New Roman" w:hAnsi="Times New Roman" w:cs="Times New Roman"/>
          <w:b/>
        </w:rPr>
        <w:t>Evaluation packets should include</w:t>
      </w:r>
      <w:r>
        <w:rPr>
          <w:rFonts w:ascii="Times New Roman" w:hAnsi="Times New Roman" w:cs="Times New Roman"/>
        </w:rPr>
        <w:t xml:space="preserve">:  </w:t>
      </w:r>
    </w:p>
    <w:p w:rsidR="00450733" w:rsidRDefault="00450733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Classroom Observations (may be waived for 1 credit course or off-campus course where direct observation is not feasible)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evaluations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materials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 </w:t>
      </w:r>
      <w:r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Default="00413BC2" w:rsidP="00450733">
      <w:pPr>
        <w:spacing w:after="0"/>
        <w:rPr>
          <w:rFonts w:ascii="Times New Roman" w:hAnsi="Times New Roman" w:cs="Times New Roman"/>
        </w:rPr>
      </w:pPr>
    </w:p>
    <w:p w:rsidR="00413BC2" w:rsidRPr="00413BC2" w:rsidRDefault="00413BC2" w:rsidP="00450733">
      <w:pPr>
        <w:spacing w:after="0"/>
        <w:rPr>
          <w:rFonts w:ascii="Times New Roman" w:hAnsi="Times New Roman" w:cs="Times New Roman"/>
        </w:rPr>
      </w:pPr>
    </w:p>
    <w:sectPr w:rsidR="00413BC2" w:rsidRPr="00413BC2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33"/>
    <w:rsid w:val="00026B58"/>
    <w:rsid w:val="0030451C"/>
    <w:rsid w:val="00413BC2"/>
    <w:rsid w:val="00450733"/>
    <w:rsid w:val="00482775"/>
    <w:rsid w:val="006842F5"/>
    <w:rsid w:val="006C1546"/>
    <w:rsid w:val="0078143B"/>
    <w:rsid w:val="00904BEF"/>
    <w:rsid w:val="0097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5E5B9-297A-4201-9C0F-BE1F3E84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2</cp:revision>
  <dcterms:created xsi:type="dcterms:W3CDTF">2014-08-08T11:55:00Z</dcterms:created>
  <dcterms:modified xsi:type="dcterms:W3CDTF">2014-08-08T11:55:00Z</dcterms:modified>
</cp:coreProperties>
</file>