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CC7B63" w:rsidP="00CC7B63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CC7B63">
        <w:rPr>
          <w:b/>
          <w:u w:val="single"/>
        </w:rPr>
        <w:t xml:space="preserve">EVALUATION SUMMARIES FOR </w:t>
      </w:r>
      <w:r w:rsidR="006703D5">
        <w:rPr>
          <w:b/>
          <w:u w:val="single"/>
        </w:rPr>
        <w:t>PART</w:t>
      </w:r>
      <w:r w:rsidRPr="00CC7B63">
        <w:rPr>
          <w:b/>
          <w:u w:val="single"/>
        </w:rPr>
        <w:t xml:space="preserve"> TIME LECTURERS</w:t>
      </w: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  <w:r>
        <w:rPr>
          <w:u w:val="single"/>
        </w:rPr>
        <w:t>Initial Evaluations</w:t>
      </w:r>
    </w:p>
    <w:p w:rsidR="00CC7B63" w:rsidRDefault="00CC7B63" w:rsidP="00CC7B63">
      <w:pPr>
        <w:spacing w:after="0"/>
      </w:pPr>
    </w:p>
    <w:p w:rsidR="00CC7B63" w:rsidRDefault="006703D5" w:rsidP="00CC7B63">
      <w:pPr>
        <w:spacing w:after="0"/>
      </w:pPr>
      <w:r>
        <w:t xml:space="preserve">Must be </w:t>
      </w:r>
      <w:r w:rsidR="00CC7B63">
        <w:t xml:space="preserve">conducted </w:t>
      </w:r>
      <w:r>
        <w:t xml:space="preserve">by the </w:t>
      </w:r>
      <w:r w:rsidRPr="00AB7F9F">
        <w:rPr>
          <w:u w:val="single"/>
        </w:rPr>
        <w:t>end of the 2</w:t>
      </w:r>
      <w:r w:rsidRPr="00AB7F9F">
        <w:rPr>
          <w:u w:val="single"/>
          <w:vertAlign w:val="superscript"/>
        </w:rPr>
        <w:t>nd</w:t>
      </w:r>
      <w:r w:rsidRPr="00AB7F9F">
        <w:rPr>
          <w:u w:val="single"/>
        </w:rPr>
        <w:t xml:space="preserve"> semester of employment</w:t>
      </w:r>
      <w:r>
        <w:t xml:space="preserve"> and would </w:t>
      </w:r>
      <w:r w:rsidR="00CC7B63">
        <w:t xml:space="preserve">include the following materials:  student evaluations, classroom observations, course materials.  Evaluation materials are due to the Department Head no later than </w:t>
      </w:r>
      <w:r>
        <w:t>Nov. 15 for a fall evaluation and Mar. 15 for a winter evaluation.  Evaluation results shall be made available, in writing, before end of the semester in which evaluation was submitted.</w:t>
      </w: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  <w:r>
        <w:rPr>
          <w:u w:val="single"/>
        </w:rPr>
        <w:t>Periodic Evaluations</w:t>
      </w: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  <w:r>
        <w:t xml:space="preserve">These are conducted every </w:t>
      </w:r>
      <w:r w:rsidRPr="00AB7F9F">
        <w:rPr>
          <w:u w:val="single"/>
        </w:rPr>
        <w:t>4</w:t>
      </w:r>
      <w:r w:rsidRPr="00AB7F9F">
        <w:rPr>
          <w:u w:val="single"/>
          <w:vertAlign w:val="superscript"/>
        </w:rPr>
        <w:t>th</w:t>
      </w:r>
      <w:r w:rsidRPr="00AB7F9F">
        <w:rPr>
          <w:u w:val="single"/>
        </w:rPr>
        <w:t xml:space="preserve"> </w:t>
      </w:r>
      <w:r w:rsidR="006703D5" w:rsidRPr="00AB7F9F">
        <w:rPr>
          <w:u w:val="single"/>
        </w:rPr>
        <w:t xml:space="preserve">academic </w:t>
      </w:r>
      <w:r w:rsidRPr="00AB7F9F">
        <w:rPr>
          <w:u w:val="single"/>
        </w:rPr>
        <w:t>year</w:t>
      </w:r>
      <w:r>
        <w:t xml:space="preserve"> </w:t>
      </w:r>
      <w:r w:rsidR="006703D5">
        <w:t xml:space="preserve">after an initial evaluation or promotion </w:t>
      </w:r>
      <w:r>
        <w:t xml:space="preserve">and would include the following materials:  </w:t>
      </w:r>
      <w:r w:rsidR="006703D5">
        <w:t xml:space="preserve">self-evaluation, </w:t>
      </w:r>
      <w:r>
        <w:t>student evaluations, classroom observations, course materials</w:t>
      </w:r>
      <w:r w:rsidR="006703D5">
        <w:t>, curriculum vitae</w:t>
      </w:r>
      <w:r>
        <w:t xml:space="preserve">.  Evaluation materials are due to the Department Head no later than </w:t>
      </w:r>
      <w:r w:rsidR="006703D5">
        <w:t>Nov. 15 for a fall evaluation and Mar. 15 for a winter evaluation.  Evaluation results shall be made available, in writing, before end of the semester in which evaluation was submitted.</w:t>
      </w: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</w:p>
    <w:p w:rsidR="00CC7B63" w:rsidRDefault="00CC7B63" w:rsidP="00CC7B63">
      <w:pPr>
        <w:spacing w:after="0"/>
      </w:pPr>
      <w:r>
        <w:rPr>
          <w:u w:val="single"/>
        </w:rPr>
        <w:t>Promotion Evaluations</w:t>
      </w:r>
    </w:p>
    <w:p w:rsidR="00CC7B63" w:rsidRDefault="00CC7B63" w:rsidP="00CC7B63">
      <w:pPr>
        <w:spacing w:after="0"/>
      </w:pPr>
    </w:p>
    <w:p w:rsidR="00CC7B63" w:rsidRDefault="006703D5" w:rsidP="00CC7B63">
      <w:pPr>
        <w:spacing w:after="0"/>
      </w:pPr>
      <w:r>
        <w:t>Evaluation for Lecturer B status occurs when the PTL has been employed at least one semester in each of two consecutive academic years, for a total of at least 12 credit hours (or the equivalent for th</w:t>
      </w:r>
      <w:r w:rsidR="00AB7F9F">
        <w:t>o</w:t>
      </w:r>
      <w:r>
        <w:t>se who appointments are not calculated in credit hours), and has been</w:t>
      </w:r>
      <w:r w:rsidR="00AB7F9F">
        <w:t xml:space="preserve"> </w:t>
      </w:r>
      <w:r>
        <w:t>evaluated as having met or exceeded expectations in the semester</w:t>
      </w:r>
      <w:r w:rsidR="00AB7F9F">
        <w:t xml:space="preserve"> during which they have applied for promotion. </w:t>
      </w:r>
      <w:r w:rsidR="00D8678F">
        <w:t xml:space="preserve"> Evaluation would include the following materials:  </w:t>
      </w:r>
      <w:r w:rsidR="00AB7F9F">
        <w:t xml:space="preserve">self-evaluation, </w:t>
      </w:r>
      <w:r w:rsidR="00D8678F">
        <w:t xml:space="preserve">student evaluations, classroom observations, course materials, </w:t>
      </w:r>
      <w:r w:rsidR="00AB7F9F">
        <w:t>curriculum vitae</w:t>
      </w:r>
      <w:r w:rsidR="00D8678F">
        <w:t xml:space="preserve">.  </w:t>
      </w:r>
      <w:r w:rsidR="00AB7F9F">
        <w:t>Evaluation results shall be made available, in writing, before end of the semester in which evaluation was submitted.</w:t>
      </w:r>
    </w:p>
    <w:p w:rsidR="00D8678F" w:rsidRDefault="00D8678F" w:rsidP="00CC7B63">
      <w:pPr>
        <w:spacing w:after="0"/>
      </w:pPr>
    </w:p>
    <w:p w:rsidR="00D8678F" w:rsidRDefault="00D8678F" w:rsidP="00CC7B63">
      <w:pPr>
        <w:spacing w:after="0"/>
      </w:pPr>
    </w:p>
    <w:p w:rsidR="00D8678F" w:rsidRDefault="00D8678F" w:rsidP="00D8678F">
      <w:pPr>
        <w:spacing w:after="0"/>
        <w:rPr>
          <w:u w:val="single"/>
        </w:rPr>
      </w:pPr>
    </w:p>
    <w:p w:rsidR="00D8678F" w:rsidRDefault="00AB7F9F" w:rsidP="00D8678F">
      <w:pPr>
        <w:spacing w:after="0"/>
        <w:rPr>
          <w:b/>
        </w:rPr>
      </w:pPr>
      <w:r w:rsidRPr="00AB7F9F">
        <w:rPr>
          <w:b/>
        </w:rPr>
        <w:t xml:space="preserve">Two </w:t>
      </w:r>
      <w:r w:rsidR="00D8678F" w:rsidRPr="00AB7F9F">
        <w:rPr>
          <w:b/>
        </w:rPr>
        <w:t>Example</w:t>
      </w:r>
      <w:r w:rsidRPr="00AB7F9F">
        <w:rPr>
          <w:b/>
        </w:rPr>
        <w:t>s</w:t>
      </w:r>
      <w:r w:rsidR="00D8678F" w:rsidRPr="00AB7F9F">
        <w:rPr>
          <w:b/>
        </w:rPr>
        <w:t xml:space="preserve"> of </w:t>
      </w:r>
      <w:r w:rsidRPr="00AB7F9F">
        <w:rPr>
          <w:b/>
        </w:rPr>
        <w:t xml:space="preserve">a </w:t>
      </w:r>
      <w:r w:rsidR="00D8678F" w:rsidRPr="00AB7F9F">
        <w:rPr>
          <w:b/>
        </w:rPr>
        <w:t>2013 New Hire</w:t>
      </w:r>
      <w:r>
        <w:rPr>
          <w:b/>
        </w:rPr>
        <w:t>:</w:t>
      </w:r>
    </w:p>
    <w:p w:rsidR="00AB7F9F" w:rsidRDefault="00AB7F9F" w:rsidP="00D8678F">
      <w:pPr>
        <w:spacing w:after="0"/>
        <w:rPr>
          <w:b/>
        </w:rPr>
      </w:pPr>
    </w:p>
    <w:p w:rsidR="00AB7F9F" w:rsidRPr="00AB7F9F" w:rsidRDefault="00AB7F9F" w:rsidP="00D8678F">
      <w:pPr>
        <w:spacing w:after="0"/>
        <w:rPr>
          <w:u w:val="single"/>
        </w:rPr>
      </w:pPr>
      <w:r>
        <w:rPr>
          <w:u w:val="single"/>
        </w:rPr>
        <w:t xml:space="preserve">If PTL is teaching </w:t>
      </w:r>
      <w:r w:rsidRPr="002B7C74">
        <w:rPr>
          <w:b/>
          <w:u w:val="single"/>
        </w:rPr>
        <w:t>both</w:t>
      </w:r>
      <w:r>
        <w:rPr>
          <w:u w:val="single"/>
        </w:rPr>
        <w:t xml:space="preserve"> semesters in first year:</w:t>
      </w:r>
    </w:p>
    <w:p w:rsidR="00D8678F" w:rsidRDefault="00D8678F" w:rsidP="00D8678F">
      <w:pPr>
        <w:spacing w:after="0"/>
      </w:pPr>
    </w:p>
    <w:p w:rsidR="00D8678F" w:rsidRDefault="00D8678F" w:rsidP="00D8678F">
      <w:pPr>
        <w:spacing w:after="0"/>
      </w:pPr>
      <w:r>
        <w:t>2013-14 – Initial Evaluation</w:t>
      </w:r>
    </w:p>
    <w:p w:rsidR="00D8678F" w:rsidRDefault="00D8678F" w:rsidP="00D8678F">
      <w:pPr>
        <w:spacing w:after="0"/>
      </w:pPr>
      <w:r>
        <w:t>2017-18 – Periodic</w:t>
      </w:r>
    </w:p>
    <w:p w:rsidR="00D8678F" w:rsidRDefault="00D8678F" w:rsidP="00D8678F">
      <w:pPr>
        <w:spacing w:after="0"/>
      </w:pPr>
      <w:r>
        <w:t xml:space="preserve">2021-22 – </w:t>
      </w:r>
      <w:r w:rsidR="002B7C74">
        <w:t>N</w:t>
      </w:r>
      <w:r>
        <w:t xml:space="preserve">ext </w:t>
      </w:r>
      <w:r w:rsidR="002B7C74">
        <w:t>P</w:t>
      </w:r>
      <w:r>
        <w:t>eriodic</w:t>
      </w:r>
    </w:p>
    <w:p w:rsidR="002B7C74" w:rsidRDefault="002B7C74" w:rsidP="00D8678F">
      <w:pPr>
        <w:spacing w:after="0"/>
      </w:pPr>
    </w:p>
    <w:p w:rsidR="002B7C74" w:rsidRDefault="002B7C74" w:rsidP="00D8678F">
      <w:pPr>
        <w:spacing w:after="0"/>
      </w:pPr>
    </w:p>
    <w:p w:rsidR="002B7C74" w:rsidRDefault="002B7C74" w:rsidP="00D8678F">
      <w:pPr>
        <w:spacing w:after="0"/>
      </w:pPr>
      <w:r>
        <w:rPr>
          <w:u w:val="single"/>
        </w:rPr>
        <w:t xml:space="preserve">If PTL is teaching </w:t>
      </w:r>
      <w:r w:rsidRPr="002B7C74">
        <w:rPr>
          <w:b/>
          <w:u w:val="single"/>
        </w:rPr>
        <w:t>only one</w:t>
      </w:r>
      <w:r>
        <w:rPr>
          <w:u w:val="single"/>
        </w:rPr>
        <w:t xml:space="preserve"> semester in first year:</w:t>
      </w:r>
    </w:p>
    <w:p w:rsidR="002B7C74" w:rsidRDefault="002B7C74" w:rsidP="00D8678F">
      <w:pPr>
        <w:spacing w:after="0"/>
      </w:pPr>
    </w:p>
    <w:p w:rsidR="002B7C74" w:rsidRDefault="002B7C74" w:rsidP="00D8678F">
      <w:pPr>
        <w:spacing w:after="0"/>
      </w:pPr>
      <w:r>
        <w:t>2013-14 – First Year</w:t>
      </w:r>
    </w:p>
    <w:p w:rsidR="002B7C74" w:rsidRDefault="002B7C74" w:rsidP="00D8678F">
      <w:pPr>
        <w:spacing w:after="0"/>
      </w:pPr>
      <w:r>
        <w:t>2014-15 – Initial Evaluation (second semester completed)</w:t>
      </w:r>
    </w:p>
    <w:p w:rsidR="002B7C74" w:rsidRDefault="002B7C74" w:rsidP="00D8678F">
      <w:pPr>
        <w:spacing w:after="0"/>
      </w:pPr>
      <w:r>
        <w:t>2018-19 – Periodic</w:t>
      </w:r>
    </w:p>
    <w:p w:rsidR="00D8678F" w:rsidRPr="00CC7B63" w:rsidRDefault="002B7C74" w:rsidP="00CC7B63">
      <w:pPr>
        <w:spacing w:after="0"/>
      </w:pPr>
      <w:r>
        <w:t>2022-23 – Next Periodic</w:t>
      </w:r>
    </w:p>
    <w:sectPr w:rsidR="00D8678F" w:rsidRPr="00CC7B63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3"/>
    <w:rsid w:val="001B0AAE"/>
    <w:rsid w:val="002B7C74"/>
    <w:rsid w:val="005362F8"/>
    <w:rsid w:val="006703D5"/>
    <w:rsid w:val="006C1546"/>
    <w:rsid w:val="00797013"/>
    <w:rsid w:val="00AB7F9F"/>
    <w:rsid w:val="00CC7B63"/>
    <w:rsid w:val="00D8678F"/>
    <w:rsid w:val="00EF3E7E"/>
    <w:rsid w:val="00F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881B1-B434-4D43-A085-24F99534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Candice White</cp:lastModifiedBy>
  <cp:revision>2</cp:revision>
  <dcterms:created xsi:type="dcterms:W3CDTF">2014-04-23T14:55:00Z</dcterms:created>
  <dcterms:modified xsi:type="dcterms:W3CDTF">2014-04-23T14:55:00Z</dcterms:modified>
</cp:coreProperties>
</file>